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F1159B">
        <w:rPr>
          <w:bCs/>
          <w:spacing w:val="20"/>
          <w:sz w:val="28"/>
          <w:szCs w:val="28"/>
        </w:rPr>
        <w:t>января</w:t>
      </w:r>
      <w:r w:rsidR="00E974C9">
        <w:rPr>
          <w:bCs/>
          <w:spacing w:val="20"/>
          <w:sz w:val="28"/>
          <w:szCs w:val="28"/>
        </w:rPr>
        <w:t xml:space="preserve"> 2022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AC2588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10</w:t>
      </w:r>
      <w:r w:rsidR="00E974C9">
        <w:rPr>
          <w:lang w:eastAsia="ar-SA"/>
        </w:rPr>
        <w:t>5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E974C9">
        <w:rPr>
          <w:b/>
          <w:lang w:eastAsia="ar-SA"/>
        </w:rPr>
        <w:t>2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FF0380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FF0380">
        <w:rPr>
          <w:noProof/>
        </w:rPr>
        <w:t>Введение</w:t>
      </w:r>
      <w:r w:rsidR="00FF0380">
        <w:rPr>
          <w:noProof/>
        </w:rPr>
        <w:tab/>
      </w:r>
      <w:r w:rsidR="00FF0380">
        <w:rPr>
          <w:noProof/>
        </w:rPr>
        <w:fldChar w:fldCharType="begin"/>
      </w:r>
      <w:r w:rsidR="00FF0380">
        <w:rPr>
          <w:noProof/>
        </w:rPr>
        <w:instrText xml:space="preserve"> PAGEREF _Toc94617837 \h </w:instrText>
      </w:r>
      <w:r w:rsidR="00FF0380">
        <w:rPr>
          <w:noProof/>
        </w:rPr>
      </w:r>
      <w:r w:rsidR="00FF0380">
        <w:rPr>
          <w:noProof/>
        </w:rPr>
        <w:fldChar w:fldCharType="separate"/>
      </w:r>
      <w:r w:rsidR="00FF0380">
        <w:rPr>
          <w:noProof/>
        </w:rPr>
        <w:t>5</w:t>
      </w:r>
      <w:r w:rsidR="00FF0380">
        <w:rPr>
          <w:noProof/>
        </w:rPr>
        <w:fldChar w:fldCharType="end"/>
      </w:r>
    </w:p>
    <w:p w:rsidR="00FF0380" w:rsidRDefault="00FF0380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_Toc94617838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FF0380" w:rsidRDefault="00FF0380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_Toc94617839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FF0380" w:rsidRDefault="00FF0380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_Toc94617840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FF0380" w:rsidRDefault="00FF0380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_Toc94617841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FF0380" w:rsidRDefault="00FF0380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_Toc94617842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поставщиков (МО). (1).</w:t>
      </w:r>
      <w:r>
        <w:tab/>
      </w:r>
      <w:r>
        <w:fldChar w:fldCharType="begin"/>
      </w:r>
      <w:r>
        <w:instrText xml:space="preserve"> PAGEREF _Toc94617843 \h </w:instrText>
      </w:r>
      <w:r>
        <w:fldChar w:fldCharType="separate"/>
      </w:r>
      <w:r>
        <w:t>16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отделений МО.</w:t>
      </w:r>
      <w:r>
        <w:tab/>
      </w:r>
      <w:r>
        <w:fldChar w:fldCharType="begin"/>
      </w:r>
      <w:r>
        <w:instrText xml:space="preserve"> PAGEREF _Toc94617844 \h </w:instrText>
      </w:r>
      <w:r>
        <w:fldChar w:fldCharType="separate"/>
      </w:r>
      <w:r>
        <w:t>17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_Toc94617845 \h </w:instrText>
      </w:r>
      <w:r>
        <w:fldChar w:fldCharType="separate"/>
      </w:r>
      <w:r>
        <w:t>18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ярославских СМО.  (2)</w:t>
      </w:r>
      <w:r>
        <w:tab/>
      </w:r>
      <w:r>
        <w:fldChar w:fldCharType="begin"/>
      </w:r>
      <w:r>
        <w:instrText xml:space="preserve"> PAGEREF _Toc94617846 \h </w:instrText>
      </w:r>
      <w:r>
        <w:fldChar w:fldCharType="separate"/>
      </w:r>
      <w:r>
        <w:t>18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Типы документов (3)</w:t>
      </w:r>
      <w:r>
        <w:tab/>
      </w:r>
      <w:r>
        <w:fldChar w:fldCharType="begin"/>
      </w:r>
      <w:r>
        <w:instrText xml:space="preserve"> PAGEREF _Toc94617847 \h </w:instrText>
      </w:r>
      <w:r>
        <w:fldChar w:fldCharType="separate"/>
      </w:r>
      <w:r>
        <w:t>19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Социальные катег</w:t>
      </w:r>
      <w:bookmarkStart w:id="2" w:name="_GoBack"/>
      <w:bookmarkEnd w:id="2"/>
      <w:r w:rsidRPr="002A125E">
        <w:t>ории пациентов (4)</w:t>
      </w:r>
      <w:r>
        <w:tab/>
      </w:r>
      <w:r>
        <w:fldChar w:fldCharType="begin"/>
      </w:r>
      <w:r>
        <w:instrText xml:space="preserve"> PAGEREF _Toc94617848 \h </w:instrText>
      </w:r>
      <w:r>
        <w:fldChar w:fldCharType="separate"/>
      </w:r>
      <w:r>
        <w:t>19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Регионы (5)</w:t>
      </w:r>
      <w:r>
        <w:tab/>
      </w:r>
      <w:r>
        <w:fldChar w:fldCharType="begin"/>
      </w:r>
      <w:r>
        <w:instrText xml:space="preserve"> PAGEREF _Toc94617849 \h </w:instrText>
      </w:r>
      <w:r>
        <w:fldChar w:fldCharType="separate"/>
      </w:r>
      <w:r>
        <w:t>20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_Toc94617850 \h </w:instrText>
      </w:r>
      <w:r>
        <w:fldChar w:fldCharType="separate"/>
      </w:r>
      <w:r>
        <w:t>20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Результаты лечения (10)</w:t>
      </w:r>
      <w:r>
        <w:tab/>
      </w:r>
      <w:r>
        <w:fldChar w:fldCharType="begin"/>
      </w:r>
      <w:r>
        <w:instrText xml:space="preserve"> PAGEREF _Toc94617851 \h </w:instrText>
      </w:r>
      <w:r>
        <w:fldChar w:fldCharType="separate"/>
      </w:r>
      <w:r>
        <w:t>22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Исходы заболеваний (V012 без СМП) (91)</w:t>
      </w:r>
      <w:r>
        <w:tab/>
      </w:r>
      <w:r>
        <w:fldChar w:fldCharType="begin"/>
      </w:r>
      <w:r>
        <w:instrText xml:space="preserve"> PAGEREF _Toc94617852 \h </w:instrText>
      </w:r>
      <w:r>
        <w:fldChar w:fldCharType="separate"/>
      </w:r>
      <w:r>
        <w:t>22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Место обращения - посещения (92)</w:t>
      </w:r>
      <w:r>
        <w:tab/>
      </w:r>
      <w:r>
        <w:fldChar w:fldCharType="begin"/>
      </w:r>
      <w:r>
        <w:instrText xml:space="preserve"> PAGEREF _Toc94617853 \h </w:instrText>
      </w:r>
      <w:r>
        <w:fldChar w:fldCharType="separate"/>
      </w:r>
      <w:r>
        <w:t>22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Поводы посещения в поликлинике (11)</w:t>
      </w:r>
      <w:r>
        <w:tab/>
      </w:r>
      <w:r>
        <w:fldChar w:fldCharType="begin"/>
      </w:r>
      <w:r>
        <w:instrText xml:space="preserve"> PAGEREF _Toc94617854 \h </w:instrText>
      </w:r>
      <w:r>
        <w:fldChar w:fldCharType="separate"/>
      </w:r>
      <w:r>
        <w:t>22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_Toc94617855 \h </w:instrText>
      </w:r>
      <w:r>
        <w:fldChar w:fldCharType="separate"/>
      </w:r>
      <w:r>
        <w:t>23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Типы диагнозов (12)</w:t>
      </w:r>
      <w:r>
        <w:tab/>
      </w:r>
      <w:r>
        <w:fldChar w:fldCharType="begin"/>
      </w:r>
      <w:r>
        <w:instrText xml:space="preserve"> PAGEREF _Toc94617856 \h </w:instrText>
      </w:r>
      <w:r>
        <w:fldChar w:fldCharType="separate"/>
      </w:r>
      <w:r>
        <w:t>23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Диагнозы МКБ10  (5</w:t>
      </w:r>
      <w:r w:rsidRPr="00FF0380">
        <w:t>6</w:t>
      </w:r>
      <w:r w:rsidRPr="002A125E">
        <w:t>,59)</w:t>
      </w:r>
      <w:r>
        <w:tab/>
      </w:r>
      <w:r>
        <w:fldChar w:fldCharType="begin"/>
      </w:r>
      <w:r>
        <w:instrText xml:space="preserve"> PAGEREF _Toc94617857 \h </w:instrText>
      </w:r>
      <w:r>
        <w:fldChar w:fldCharType="separate"/>
      </w:r>
      <w:r>
        <w:t>23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Типы травм (13)</w:t>
      </w:r>
      <w:r>
        <w:tab/>
      </w:r>
      <w:r>
        <w:fldChar w:fldCharType="begin"/>
      </w:r>
      <w:r>
        <w:instrText xml:space="preserve"> PAGEREF _Toc94617858 \h </w:instrText>
      </w:r>
      <w:r>
        <w:fldChar w:fldCharType="separate"/>
      </w:r>
      <w:r>
        <w:t>24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_Toc94617859 \h </w:instrText>
      </w:r>
      <w:r>
        <w:fldChar w:fldCharType="separate"/>
      </w:r>
      <w:r>
        <w:t>24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Группы анализов (17)</w:t>
      </w:r>
      <w:r>
        <w:tab/>
      </w:r>
      <w:r>
        <w:fldChar w:fldCharType="begin"/>
      </w:r>
      <w:r>
        <w:instrText xml:space="preserve"> PAGEREF _Toc94617860 \h </w:instrText>
      </w:r>
      <w:r>
        <w:fldChar w:fldCharType="separate"/>
      </w:r>
      <w:r>
        <w:t>26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_Toc94617861 \h </w:instrText>
      </w:r>
      <w:r>
        <w:fldChar w:fldCharType="separate"/>
      </w:r>
      <w:r>
        <w:t>26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Тип диспансеризации (95)</w:t>
      </w:r>
      <w:r>
        <w:tab/>
      </w:r>
      <w:r>
        <w:fldChar w:fldCharType="begin"/>
      </w:r>
      <w:r>
        <w:instrText xml:space="preserve"> PAGEREF _Toc94617862 \h </w:instrText>
      </w:r>
      <w:r>
        <w:fldChar w:fldCharType="separate"/>
      </w:r>
      <w:r>
        <w:t>27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Результат диспансеризации (V017) (96)</w:t>
      </w:r>
      <w:r>
        <w:tab/>
      </w:r>
      <w:r>
        <w:fldChar w:fldCharType="begin"/>
      </w:r>
      <w:r>
        <w:instrText xml:space="preserve"> PAGEREF _Toc94617863 \h </w:instrText>
      </w:r>
      <w:r>
        <w:fldChar w:fldCharType="separate"/>
      </w:r>
      <w:r>
        <w:t>27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_Toc94617864 \h </w:instrText>
      </w:r>
      <w:r>
        <w:fldChar w:fldCharType="separate"/>
      </w:r>
      <w:r>
        <w:t>27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_Toc94617865 \h </w:instrText>
      </w:r>
      <w:r>
        <w:fldChar w:fldCharType="separate"/>
      </w:r>
      <w:r>
        <w:t>28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_Toc94617866 \h </w:instrText>
      </w:r>
      <w:r>
        <w:fldChar w:fldCharType="separate"/>
      </w:r>
      <w:r>
        <w:t>28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Страны мира (24)</w:t>
      </w:r>
      <w:r>
        <w:tab/>
      </w:r>
      <w:r>
        <w:fldChar w:fldCharType="begin"/>
      </w:r>
      <w:r>
        <w:instrText xml:space="preserve"> PAGEREF _Toc94617867 \h </w:instrText>
      </w:r>
      <w:r>
        <w:fldChar w:fldCharType="separate"/>
      </w:r>
      <w:r>
        <w:t>28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_Toc94617868 \h </w:instrText>
      </w:r>
      <w:r>
        <w:fldChar w:fldCharType="separate"/>
      </w:r>
      <w:r>
        <w:t>28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_Toc94617869 \h </w:instrText>
      </w:r>
      <w:r>
        <w:fldChar w:fldCharType="separate"/>
      </w:r>
      <w:r>
        <w:t>29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Пол пациента (30.3)</w:t>
      </w:r>
      <w:r>
        <w:tab/>
      </w:r>
      <w:r>
        <w:fldChar w:fldCharType="begin"/>
      </w:r>
      <w:r>
        <w:instrText xml:space="preserve"> PAGEREF _Toc94617870 \h </w:instrText>
      </w:r>
      <w:r>
        <w:fldChar w:fldCharType="separate"/>
      </w:r>
      <w:r>
        <w:t>29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Типы направлений (31)</w:t>
      </w:r>
      <w:r>
        <w:tab/>
      </w:r>
      <w:r>
        <w:fldChar w:fldCharType="begin"/>
      </w:r>
      <w:r>
        <w:instrText xml:space="preserve"> PAGEREF _Toc94617871 \h </w:instrText>
      </w:r>
      <w:r>
        <w:fldChar w:fldCharType="separate"/>
      </w:r>
      <w:r>
        <w:t>29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КСГ (82, 84, 39, 88, 112)</w:t>
      </w:r>
      <w:r>
        <w:tab/>
      </w:r>
      <w:r>
        <w:fldChar w:fldCharType="begin"/>
      </w:r>
      <w:r>
        <w:instrText xml:space="preserve"> PAGEREF _Toc94617872 \h </w:instrText>
      </w:r>
      <w:r>
        <w:fldChar w:fldCharType="separate"/>
      </w:r>
      <w:r>
        <w:t>29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Скорая медицинская помощь</w:t>
      </w:r>
      <w:r>
        <w:tab/>
      </w:r>
      <w:r>
        <w:fldChar w:fldCharType="begin"/>
      </w:r>
      <w:r>
        <w:instrText xml:space="preserve"> PAGEREF _Toc94617873 \h </w:instrText>
      </w:r>
      <w:r>
        <w:fldChar w:fldCharType="separate"/>
      </w:r>
      <w:r>
        <w:t>34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Код вида анестезии (58)</w:t>
      </w:r>
      <w:r>
        <w:tab/>
      </w:r>
      <w:r>
        <w:fldChar w:fldCharType="begin"/>
      </w:r>
      <w:r>
        <w:instrText xml:space="preserve"> PAGEREF _Toc94617874 \h </w:instrText>
      </w:r>
      <w:r>
        <w:fldChar w:fldCharType="separate"/>
      </w:r>
      <w:r>
        <w:t>36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Типы цен (61)</w:t>
      </w:r>
      <w:r>
        <w:tab/>
      </w:r>
      <w:r>
        <w:fldChar w:fldCharType="begin"/>
      </w:r>
      <w:r>
        <w:instrText xml:space="preserve"> PAGEREF _Toc94617875 \h </w:instrText>
      </w:r>
      <w:r>
        <w:fldChar w:fldCharType="separate"/>
      </w:r>
      <w:r>
        <w:t>37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Виды приема (66)</w:t>
      </w:r>
      <w:r>
        <w:tab/>
      </w:r>
      <w:r>
        <w:fldChar w:fldCharType="begin"/>
      </w:r>
      <w:r>
        <w:instrText xml:space="preserve"> PAGEREF _Toc94617876 \h </w:instrText>
      </w:r>
      <w:r>
        <w:fldChar w:fldCharType="separate"/>
      </w:r>
      <w:r>
        <w:t>37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льгот (69)</w:t>
      </w:r>
      <w:r>
        <w:tab/>
      </w:r>
      <w:r>
        <w:fldChar w:fldCharType="begin"/>
      </w:r>
      <w:r>
        <w:instrText xml:space="preserve"> PAGEREF _Toc94617877 \h </w:instrText>
      </w:r>
      <w:r>
        <w:fldChar w:fldCharType="separate"/>
      </w:r>
      <w:r>
        <w:t>37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Профили койки (V020)  (94)</w:t>
      </w:r>
      <w:r>
        <w:tab/>
      </w:r>
      <w:r>
        <w:fldChar w:fldCharType="begin"/>
      </w:r>
      <w:r>
        <w:instrText xml:space="preserve"> PAGEREF _Toc94617878 \h </w:instrText>
      </w:r>
      <w:r>
        <w:fldChar w:fldCharType="separate"/>
      </w:r>
      <w:r>
        <w:t>38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_Toc94617879 \h </w:instrText>
      </w:r>
      <w:r>
        <w:fldChar w:fldCharType="separate"/>
      </w:r>
      <w:r>
        <w:t>38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_Toc94617880 \h </w:instrText>
      </w:r>
      <w:r>
        <w:fldChar w:fldCharType="separate"/>
      </w:r>
      <w:r>
        <w:t>38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 xml:space="preserve">Модель пациента для ВМП </w:t>
      </w:r>
      <w:r>
        <w:t>(</w:t>
      </w:r>
      <w:r w:rsidRPr="002A125E">
        <w:rPr>
          <w:lang w:val="en-US"/>
        </w:rPr>
        <w:t>V</w:t>
      </w:r>
      <w:r>
        <w:t>022)</w:t>
      </w:r>
      <w:r w:rsidRPr="002A125E">
        <w:t xml:space="preserve"> (90)</w:t>
      </w:r>
      <w:r>
        <w:tab/>
      </w:r>
      <w:r>
        <w:fldChar w:fldCharType="begin"/>
      </w:r>
      <w:r>
        <w:instrText xml:space="preserve"> PAGEREF _Toc94617881 \h </w:instrText>
      </w:r>
      <w:r>
        <w:fldChar w:fldCharType="separate"/>
      </w:r>
      <w:r>
        <w:t>38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 xml:space="preserve">Справочник видов ВМП </w:t>
      </w:r>
      <w:r w:rsidRPr="00FF0380">
        <w:t>(</w:t>
      </w:r>
      <w:r w:rsidRPr="002A125E">
        <w:rPr>
          <w:lang w:val="en-US"/>
        </w:rPr>
        <w:t>V</w:t>
      </w:r>
      <w:r w:rsidRPr="00FF0380">
        <w:t>018)</w:t>
      </w:r>
      <w:r w:rsidRPr="002A125E">
        <w:t xml:space="preserve"> (70)</w:t>
      </w:r>
      <w:r>
        <w:tab/>
      </w:r>
      <w:r>
        <w:fldChar w:fldCharType="begin"/>
      </w:r>
      <w:r>
        <w:instrText xml:space="preserve"> PAGEREF _Toc94617882 \h </w:instrText>
      </w:r>
      <w:r>
        <w:fldChar w:fldCharType="separate"/>
      </w:r>
      <w:r>
        <w:t>39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_Toc94617883 \h </w:instrText>
      </w:r>
      <w:r>
        <w:fldChar w:fldCharType="separate"/>
      </w:r>
      <w:r>
        <w:t>39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видов пробирок (72)</w:t>
      </w:r>
      <w:r>
        <w:tab/>
      </w:r>
      <w:r>
        <w:fldChar w:fldCharType="begin"/>
      </w:r>
      <w:r>
        <w:instrText xml:space="preserve"> PAGEREF _Toc94617884 \h </w:instrText>
      </w:r>
      <w:r>
        <w:fldChar w:fldCharType="separate"/>
      </w:r>
      <w:r>
        <w:t>40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_Toc94617885 \h </w:instrText>
      </w:r>
      <w:r>
        <w:fldChar w:fldCharType="separate"/>
      </w:r>
      <w:r>
        <w:t>40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_Toc94617886 \h </w:instrText>
      </w:r>
      <w:r>
        <w:fldChar w:fldCharType="separate"/>
      </w:r>
      <w:r>
        <w:t>40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_Toc94617887 \h </w:instrText>
      </w:r>
      <w:r>
        <w:fldChar w:fldCharType="separate"/>
      </w:r>
      <w:r>
        <w:t>41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Справочник поверхностей зубов (77)</w:t>
      </w:r>
      <w:r>
        <w:tab/>
      </w:r>
      <w:r>
        <w:fldChar w:fldCharType="begin"/>
      </w:r>
      <w:r>
        <w:instrText xml:space="preserve"> PAGEREF _Toc94617888 \h </w:instrText>
      </w:r>
      <w:r>
        <w:fldChar w:fldCharType="separate"/>
      </w:r>
      <w:r>
        <w:t>41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Зубная формула (78)</w:t>
      </w:r>
      <w:r>
        <w:tab/>
      </w:r>
      <w:r>
        <w:fldChar w:fldCharType="begin"/>
      </w:r>
      <w:r>
        <w:instrText xml:space="preserve"> PAGEREF _Toc94617889 \h </w:instrText>
      </w:r>
      <w:r>
        <w:fldChar w:fldCharType="separate"/>
      </w:r>
      <w:r>
        <w:t>41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Расходные материалы (79)</w:t>
      </w:r>
      <w:r>
        <w:tab/>
      </w:r>
      <w:r>
        <w:fldChar w:fldCharType="begin"/>
      </w:r>
      <w:r>
        <w:instrText xml:space="preserve"> PAGEREF _Toc94617890 \h </w:instrText>
      </w:r>
      <w:r>
        <w:fldChar w:fldCharType="separate"/>
      </w:r>
      <w:r>
        <w:t>41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Виды абортов (85)</w:t>
      </w:r>
      <w:r>
        <w:tab/>
      </w:r>
      <w:r>
        <w:fldChar w:fldCharType="begin"/>
      </w:r>
      <w:r>
        <w:instrText xml:space="preserve"> PAGEREF _Toc94617891 \h </w:instrText>
      </w:r>
      <w:r>
        <w:fldChar w:fldCharType="separate"/>
      </w:r>
      <w:r>
        <w:t>42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_Toc94617892 \h </w:instrText>
      </w:r>
      <w:r>
        <w:fldChar w:fldCharType="separate"/>
      </w:r>
      <w:r>
        <w:t>42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_Toc94617893 \h </w:instrText>
      </w:r>
      <w:r>
        <w:fldChar w:fldCharType="separate"/>
      </w:r>
      <w:r>
        <w:t>42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_Toc94617894 \h </w:instrText>
      </w:r>
      <w:r>
        <w:fldChar w:fldCharType="separate"/>
      </w:r>
      <w:r>
        <w:t>47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_Toc94617895 \h </w:instrText>
      </w:r>
      <w:r>
        <w:fldChar w:fldCharType="separate"/>
      </w:r>
      <w:r>
        <w:t>48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Клиническая группа. (102)</w:t>
      </w:r>
      <w:r>
        <w:tab/>
      </w:r>
      <w:r>
        <w:fldChar w:fldCharType="begin"/>
      </w:r>
      <w:r>
        <w:instrText xml:space="preserve"> PAGEREF _Toc94617896 \h </w:instrText>
      </w:r>
      <w:r>
        <w:fldChar w:fldCharType="separate"/>
      </w:r>
      <w:r>
        <w:t>48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Группы здоровья. (103)</w:t>
      </w:r>
      <w:r>
        <w:tab/>
      </w:r>
      <w:r>
        <w:fldChar w:fldCharType="begin"/>
      </w:r>
      <w:r>
        <w:instrText xml:space="preserve"> PAGEREF _Toc94617897 \h </w:instrText>
      </w:r>
      <w:r>
        <w:fldChar w:fldCharType="separate"/>
      </w:r>
      <w:r>
        <w:t>48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_Toc94617898 \h </w:instrText>
      </w:r>
      <w:r>
        <w:fldChar w:fldCharType="separate"/>
      </w:r>
      <w:r>
        <w:t>48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_Toc94617899 \h </w:instrText>
      </w:r>
      <w:r>
        <w:fldChar w:fldCharType="separate"/>
      </w:r>
      <w:r>
        <w:t>49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Характер заболевания (109)</w:t>
      </w:r>
      <w:r>
        <w:tab/>
      </w:r>
      <w:r>
        <w:fldChar w:fldCharType="begin"/>
      </w:r>
      <w:r>
        <w:instrText xml:space="preserve"> PAGEREF _Toc94617900 \h </w:instrText>
      </w:r>
      <w:r>
        <w:fldChar w:fldCharType="separate"/>
      </w:r>
      <w:r>
        <w:t>49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Признак поступления/перевода (110)</w:t>
      </w:r>
      <w:r>
        <w:tab/>
      </w:r>
      <w:r>
        <w:fldChar w:fldCharType="begin"/>
      </w:r>
      <w:r>
        <w:instrText xml:space="preserve"> PAGEREF _Toc94617901 \h </w:instrText>
      </w:r>
      <w:r>
        <w:fldChar w:fldCharType="separate"/>
      </w:r>
      <w:r>
        <w:t>49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_Toc94617902 \h </w:instrText>
      </w:r>
      <w:r>
        <w:fldChar w:fldCharType="separate"/>
      </w:r>
      <w:r>
        <w:t>49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Обоснование направления (113)</w:t>
      </w:r>
      <w:r>
        <w:tab/>
      </w:r>
      <w:r>
        <w:fldChar w:fldCharType="begin"/>
      </w:r>
      <w:r>
        <w:instrText xml:space="preserve"> PAGEREF _Toc94617903 \h </w:instrText>
      </w:r>
      <w:r>
        <w:fldChar w:fldCharType="separate"/>
      </w:r>
      <w:r>
        <w:t>50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_Toc94617904 \h </w:instrText>
      </w:r>
      <w:r>
        <w:fldChar w:fldCharType="separate"/>
      </w:r>
      <w:r>
        <w:t>50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_Toc94617905 \h </w:instrText>
      </w:r>
      <w:r>
        <w:fldChar w:fldCharType="separate"/>
      </w:r>
      <w:r>
        <w:t>50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A125E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_Toc94617906 \h </w:instrText>
      </w:r>
      <w:r>
        <w:fldChar w:fldCharType="separate"/>
      </w:r>
      <w:r>
        <w:t>51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A125E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A125E">
        <w:t xml:space="preserve"> (117)</w:t>
      </w:r>
      <w:r>
        <w:tab/>
      </w:r>
      <w:r>
        <w:fldChar w:fldCharType="begin"/>
      </w:r>
      <w:r>
        <w:instrText xml:space="preserve"> PAGEREF _Toc94617907 \h </w:instrText>
      </w:r>
      <w:r>
        <w:fldChar w:fldCharType="separate"/>
      </w:r>
      <w:r>
        <w:t>52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_Toc94617908 \h </w:instrText>
      </w:r>
      <w:r>
        <w:fldChar w:fldCharType="separate"/>
      </w:r>
      <w:r>
        <w:t>52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_Toc94617909 \h </w:instrText>
      </w:r>
      <w:r>
        <w:fldChar w:fldCharType="separate"/>
      </w:r>
      <w:r>
        <w:t>52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_Toc94617910 \h </w:instrText>
      </w:r>
      <w:r>
        <w:fldChar w:fldCharType="separate"/>
      </w:r>
      <w:r>
        <w:t>53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_Toc94617911 \h </w:instrText>
      </w:r>
      <w:r>
        <w:fldChar w:fldCharType="separate"/>
      </w:r>
      <w:r>
        <w:t>53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_Toc94617912 \h </w:instrText>
      </w:r>
      <w:r>
        <w:fldChar w:fldCharType="separate"/>
      </w:r>
      <w:r>
        <w:t>53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_Toc94617913 \h </w:instrText>
      </w:r>
      <w:r>
        <w:fldChar w:fldCharType="separate"/>
      </w:r>
      <w:r>
        <w:t>53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_Toc94617914 \h </w:instrText>
      </w:r>
      <w:r>
        <w:fldChar w:fldCharType="separate"/>
      </w:r>
      <w:r>
        <w:t>54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_Toc94617915 \h </w:instrText>
      </w:r>
      <w:r>
        <w:fldChar w:fldCharType="separate"/>
      </w:r>
      <w:r>
        <w:t>55</w:t>
      </w:r>
      <w:r>
        <w:fldChar w:fldCharType="end"/>
      </w:r>
    </w:p>
    <w:p w:rsidR="00FF0380" w:rsidRDefault="00FF0380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_Toc94617916 \h </w:instrText>
      </w:r>
      <w:r>
        <w:fldChar w:fldCharType="separate"/>
      </w:r>
      <w:r>
        <w:t>55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3" w:name="_Toc94617837"/>
      <w:r w:rsidRPr="005E1A57">
        <w:lastRenderedPageBreak/>
        <w:t>Введение</w:t>
      </w:r>
      <w:bookmarkEnd w:id="3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4" w:name="_Toc94617838"/>
      <w:r w:rsidRPr="00B951BB">
        <w:lastRenderedPageBreak/>
        <w:t>Изменения к предыдущей версии</w:t>
      </w:r>
      <w:bookmarkEnd w:id="4"/>
    </w:p>
    <w:p w:rsidR="009154AC" w:rsidRPr="006E5852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170818" w:rsidRPr="00542C7D" w:rsidRDefault="00170818" w:rsidP="00170818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BF03BF">
        <w:rPr>
          <w:color w:val="0033CC"/>
          <w:sz w:val="24"/>
          <w:szCs w:val="24"/>
          <w:lang w:eastAsia="ru-RU"/>
        </w:rPr>
        <w:t>Справочник поставщиков (МО). Приложение №1.</w:t>
      </w:r>
    </w:p>
    <w:p w:rsidR="00542C7D" w:rsidRPr="00542C7D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542C7D">
        <w:rPr>
          <w:color w:val="0033CC"/>
          <w:sz w:val="24"/>
          <w:szCs w:val="24"/>
          <w:lang w:eastAsia="ru-RU"/>
        </w:rPr>
        <w:t>правочник 56_Диагнозы_МКБ_10 (MKBs)</w:t>
      </w:r>
    </w:p>
    <w:p w:rsidR="00542C7D" w:rsidRPr="00E3692A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542C7D">
        <w:rPr>
          <w:color w:val="0033CC"/>
          <w:sz w:val="24"/>
          <w:szCs w:val="24"/>
          <w:lang w:eastAsia="ru-RU"/>
        </w:rPr>
        <w:t>правочник 87 Простые и сложные медицинские услуги (SimpleMedicalServices)</w:t>
      </w:r>
    </w:p>
    <w:p w:rsidR="00E3692A" w:rsidRPr="00E3692A" w:rsidRDefault="00E3692A" w:rsidP="00E3692A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E3692A">
        <w:rPr>
          <w:color w:val="0033CC"/>
          <w:sz w:val="24"/>
          <w:szCs w:val="24"/>
          <w:lang w:eastAsia="ru-RU"/>
        </w:rPr>
        <w:t xml:space="preserve">Справочник 82 </w:t>
      </w:r>
      <w:proofErr w:type="gramStart"/>
      <w:r w:rsidRPr="00E3692A">
        <w:rPr>
          <w:color w:val="0033CC"/>
          <w:sz w:val="24"/>
          <w:szCs w:val="24"/>
          <w:lang w:eastAsia="ru-RU"/>
        </w:rPr>
        <w:t>Федеральные</w:t>
      </w:r>
      <w:proofErr w:type="gramEnd"/>
      <w:r w:rsidRPr="00E3692A">
        <w:rPr>
          <w:color w:val="0033CC"/>
          <w:sz w:val="24"/>
          <w:szCs w:val="24"/>
          <w:lang w:eastAsia="ru-RU"/>
        </w:rPr>
        <w:t xml:space="preserve"> КСГ круглосуточный стационар</w:t>
      </w:r>
    </w:p>
    <w:p w:rsidR="00E3692A" w:rsidRPr="00E3692A" w:rsidRDefault="00E3692A" w:rsidP="00E3692A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E3692A">
        <w:rPr>
          <w:color w:val="0033CC"/>
          <w:sz w:val="24"/>
          <w:szCs w:val="24"/>
          <w:lang w:eastAsia="ru-RU"/>
        </w:rPr>
        <w:t>Справочник 84 Федеральные КСГ дн</w:t>
      </w:r>
      <w:proofErr w:type="gramStart"/>
      <w:r w:rsidRPr="00E3692A">
        <w:rPr>
          <w:color w:val="0033CC"/>
          <w:sz w:val="24"/>
          <w:szCs w:val="24"/>
          <w:lang w:eastAsia="ru-RU"/>
        </w:rPr>
        <w:t>.с</w:t>
      </w:r>
      <w:proofErr w:type="gramEnd"/>
      <w:r w:rsidRPr="00E3692A">
        <w:rPr>
          <w:color w:val="0033CC"/>
          <w:sz w:val="24"/>
          <w:szCs w:val="24"/>
          <w:lang w:eastAsia="ru-RU"/>
        </w:rPr>
        <w:t>тационар (база)</w:t>
      </w:r>
    </w:p>
    <w:p w:rsidR="00E3692A" w:rsidRPr="00E3692A" w:rsidRDefault="00E3692A" w:rsidP="00E3692A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E3692A">
        <w:rPr>
          <w:color w:val="0033CC"/>
          <w:sz w:val="24"/>
          <w:szCs w:val="24"/>
          <w:lang w:eastAsia="ru-RU"/>
        </w:rPr>
        <w:t>Справочник 39 КПМУ (поликлиника) (CSG_Polyclinic)</w:t>
      </w:r>
    </w:p>
    <w:p w:rsidR="00E3692A" w:rsidRPr="002F3193" w:rsidRDefault="00E3692A" w:rsidP="00E3692A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E3692A">
        <w:rPr>
          <w:color w:val="0033CC"/>
          <w:sz w:val="24"/>
          <w:szCs w:val="24"/>
          <w:lang w:eastAsia="ru-RU"/>
        </w:rPr>
        <w:t xml:space="preserve">правочник 88. Иной классификационный критерий, применяемый для кодирования </w:t>
      </w:r>
      <w:proofErr w:type="gramStart"/>
      <w:r w:rsidRPr="00E3692A">
        <w:rPr>
          <w:color w:val="0033CC"/>
          <w:sz w:val="24"/>
          <w:szCs w:val="24"/>
          <w:lang w:eastAsia="ru-RU"/>
        </w:rPr>
        <w:t>отдельных</w:t>
      </w:r>
      <w:proofErr w:type="gramEnd"/>
      <w:r w:rsidRPr="00E3692A">
        <w:rPr>
          <w:color w:val="0033CC"/>
          <w:sz w:val="24"/>
          <w:szCs w:val="24"/>
          <w:lang w:eastAsia="ru-RU"/>
        </w:rPr>
        <w:t xml:space="preserve"> КСГ (V024) (CSG_Crit)</w:t>
      </w:r>
    </w:p>
    <w:p w:rsidR="002F3193" w:rsidRPr="002F3193" w:rsidRDefault="002F3193" w:rsidP="002F3193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2F3193">
        <w:rPr>
          <w:color w:val="0033CC"/>
          <w:sz w:val="24"/>
          <w:szCs w:val="24"/>
          <w:lang w:eastAsia="ru-RU"/>
        </w:rPr>
        <w:t>правочник 66.Виды приема (VisitsTypes)</w:t>
      </w:r>
    </w:p>
    <w:p w:rsidR="002F3193" w:rsidRPr="002F3193" w:rsidRDefault="002F3193" w:rsidP="002F3193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2F3193">
        <w:rPr>
          <w:color w:val="0033CC"/>
          <w:sz w:val="24"/>
          <w:szCs w:val="24"/>
          <w:lang w:eastAsia="ru-RU"/>
        </w:rPr>
        <w:t>правочник 90. Модель пациента для ВМП (V022) (vmp_pat_model)</w:t>
      </w:r>
    </w:p>
    <w:p w:rsidR="002F3193" w:rsidRPr="002F3193" w:rsidRDefault="002F3193" w:rsidP="002F3193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2F3193">
        <w:rPr>
          <w:color w:val="0033CC"/>
          <w:sz w:val="24"/>
          <w:szCs w:val="24"/>
          <w:lang w:eastAsia="ru-RU"/>
        </w:rPr>
        <w:t>правочник 70. Справочник видов ВМП (V018) (Vmp_kinds)</w:t>
      </w:r>
    </w:p>
    <w:p w:rsidR="002F3193" w:rsidRPr="002F3193" w:rsidRDefault="002F3193" w:rsidP="002F3193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2F3193">
        <w:rPr>
          <w:color w:val="0033CC"/>
          <w:sz w:val="24"/>
          <w:szCs w:val="24"/>
          <w:lang w:eastAsia="ru-RU"/>
        </w:rPr>
        <w:t xml:space="preserve">правочник 71. Классификатор методов высокотехнологичной </w:t>
      </w:r>
      <w:r>
        <w:rPr>
          <w:color w:val="0033CC"/>
          <w:sz w:val="24"/>
          <w:szCs w:val="24"/>
          <w:lang w:eastAsia="ru-RU"/>
        </w:rPr>
        <w:t xml:space="preserve">медицинской помощи (V019) </w:t>
      </w:r>
    </w:p>
    <w:p w:rsidR="002F3193" w:rsidRPr="002F3193" w:rsidRDefault="002F3193" w:rsidP="002F3193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2F3193">
        <w:rPr>
          <w:color w:val="0033CC"/>
          <w:sz w:val="24"/>
          <w:szCs w:val="24"/>
          <w:lang w:eastAsia="ru-RU"/>
        </w:rPr>
        <w:t>правочник 115.F002 Единый реестр страховых медицинских организаций, осуществляющих деятельность в сфере обязательного медицинско</w:t>
      </w:r>
      <w:r>
        <w:rPr>
          <w:color w:val="0033CC"/>
          <w:sz w:val="24"/>
          <w:szCs w:val="24"/>
          <w:lang w:eastAsia="ru-RU"/>
        </w:rPr>
        <w:t xml:space="preserve">го страхования.Реестр СМО </w:t>
      </w:r>
    </w:p>
    <w:p w:rsidR="002F3193" w:rsidRPr="002F3193" w:rsidRDefault="002F3193" w:rsidP="002F3193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2F3193">
        <w:rPr>
          <w:color w:val="0033CC"/>
          <w:sz w:val="24"/>
          <w:szCs w:val="24"/>
          <w:lang w:eastAsia="ru-RU"/>
        </w:rPr>
        <w:t>правочник 116. F003 Единый реестр медицинских организаций, осуществляющих деятельность в сфере обязательного меди</w:t>
      </w:r>
      <w:r>
        <w:rPr>
          <w:color w:val="0033CC"/>
          <w:sz w:val="24"/>
          <w:szCs w:val="24"/>
          <w:lang w:eastAsia="ru-RU"/>
        </w:rPr>
        <w:t>цинского страхования (MO)</w:t>
      </w:r>
    </w:p>
    <w:p w:rsidR="002F3193" w:rsidRPr="002F3193" w:rsidRDefault="002F3193" w:rsidP="002F3193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2F3193">
        <w:rPr>
          <w:color w:val="0033CC"/>
          <w:sz w:val="24"/>
          <w:szCs w:val="24"/>
          <w:lang w:eastAsia="ru-RU"/>
        </w:rPr>
        <w:t xml:space="preserve">правочник 117.V029 Классификатор методов диагностического исследования (MET_ISSL) </w:t>
      </w:r>
    </w:p>
    <w:p w:rsidR="002F3193" w:rsidRDefault="002F3193" w:rsidP="002F3193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val="en-US"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2F3193">
        <w:rPr>
          <w:color w:val="0033CC"/>
          <w:sz w:val="24"/>
          <w:szCs w:val="24"/>
          <w:lang w:eastAsia="ru-RU"/>
        </w:rPr>
        <w:t xml:space="preserve">правочник 82_Федеральные КСГ_(база) по профилю </w:t>
      </w:r>
      <w:r w:rsidRPr="002F3193">
        <w:rPr>
          <w:color w:val="0033CC"/>
          <w:sz w:val="24"/>
          <w:szCs w:val="24"/>
          <w:lang w:val="en-US" w:eastAsia="ru-RU"/>
        </w:rPr>
        <w:t>'' (CSG_Fed_Hospital/CSGProfile)</w:t>
      </w:r>
    </w:p>
    <w:p w:rsidR="00542C7D" w:rsidRPr="00542C7D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542C7D">
        <w:rPr>
          <w:color w:val="0033CC"/>
          <w:sz w:val="24"/>
          <w:szCs w:val="24"/>
          <w:lang w:eastAsia="ru-RU"/>
        </w:rPr>
        <w:t>правочник 84_Федеральные КСГ дн.стационар (база)</w:t>
      </w:r>
    </w:p>
    <w:p w:rsidR="00542C7D" w:rsidRPr="00542C7D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>C</w:t>
      </w:r>
      <w:r w:rsidRPr="00542C7D">
        <w:rPr>
          <w:color w:val="0033CC"/>
          <w:sz w:val="24"/>
          <w:szCs w:val="24"/>
          <w:lang w:eastAsia="ru-RU"/>
        </w:rPr>
        <w:t>правочник 39.Справочник КПМУ (поликлиника)</w:t>
      </w:r>
    </w:p>
    <w:p w:rsidR="00542C7D" w:rsidRPr="00542C7D" w:rsidRDefault="00542C7D" w:rsidP="00542C7D">
      <w:pPr>
        <w:pStyle w:val="af0"/>
        <w:ind w:left="1287" w:firstLine="0"/>
        <w:rPr>
          <w:color w:val="0033CC"/>
          <w:sz w:val="24"/>
          <w:szCs w:val="24"/>
          <w:lang w:eastAsia="ru-RU"/>
        </w:rPr>
      </w:pPr>
    </w:p>
    <w:p w:rsidR="00542C7D" w:rsidRPr="00542C7D" w:rsidRDefault="00973FBE" w:rsidP="00FF0380">
      <w:pPr>
        <w:spacing w:after="0" w:line="360" w:lineRule="auto"/>
        <w:ind w:firstLine="0"/>
        <w:contextualSpacing/>
        <w:jc w:val="left"/>
        <w:rPr>
          <w:lang w:val="en-US"/>
        </w:rPr>
      </w:pPr>
      <w:r w:rsidRPr="00542C7D">
        <w:rPr>
          <w:color w:val="0033CC"/>
        </w:rPr>
        <w:t>Добавлены справочники:</w:t>
      </w:r>
    </w:p>
    <w:p w:rsidR="00542C7D" w:rsidRPr="00FF0380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542C7D">
        <w:rPr>
          <w:color w:val="0033CC"/>
          <w:sz w:val="24"/>
          <w:szCs w:val="24"/>
          <w:lang w:val="en-US" w:eastAsia="ru-RU"/>
        </w:rPr>
        <w:t>C</w:t>
      </w:r>
      <w:r w:rsidRPr="00FF0380">
        <w:rPr>
          <w:color w:val="0033CC"/>
          <w:sz w:val="24"/>
          <w:szCs w:val="24"/>
          <w:lang w:eastAsia="ru-RU"/>
        </w:rPr>
        <w:t>правочник 118.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 xml:space="preserve">030 Схемы лечения заболевания </w:t>
      </w:r>
      <w:r w:rsidRPr="00542C7D">
        <w:rPr>
          <w:color w:val="0033CC"/>
          <w:sz w:val="24"/>
          <w:szCs w:val="24"/>
          <w:lang w:val="en-US" w:eastAsia="ru-RU"/>
        </w:rPr>
        <w:t>COVID</w:t>
      </w:r>
      <w:r w:rsidRPr="00FF0380">
        <w:rPr>
          <w:color w:val="0033CC"/>
          <w:sz w:val="24"/>
          <w:szCs w:val="24"/>
          <w:lang w:eastAsia="ru-RU"/>
        </w:rPr>
        <w:t>-19 (</w:t>
      </w:r>
      <w:r w:rsidRPr="00542C7D">
        <w:rPr>
          <w:color w:val="0033CC"/>
          <w:sz w:val="24"/>
          <w:szCs w:val="24"/>
          <w:lang w:val="en-US" w:eastAsia="ru-RU"/>
        </w:rPr>
        <w:t>TreatReg</w:t>
      </w:r>
      <w:r w:rsidRPr="00FF0380">
        <w:rPr>
          <w:color w:val="0033CC"/>
          <w:sz w:val="24"/>
          <w:szCs w:val="24"/>
          <w:lang w:eastAsia="ru-RU"/>
        </w:rPr>
        <w:t>) (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>030)</w:t>
      </w:r>
    </w:p>
    <w:p w:rsidR="00542C7D" w:rsidRPr="00FF0380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542C7D">
        <w:rPr>
          <w:color w:val="0033CC"/>
          <w:sz w:val="24"/>
          <w:szCs w:val="24"/>
          <w:lang w:val="en-US" w:eastAsia="ru-RU"/>
        </w:rPr>
        <w:t>C</w:t>
      </w:r>
      <w:r w:rsidRPr="00FF0380">
        <w:rPr>
          <w:color w:val="0033CC"/>
          <w:sz w:val="24"/>
          <w:szCs w:val="24"/>
          <w:lang w:eastAsia="ru-RU"/>
        </w:rPr>
        <w:t>правочник 119.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 xml:space="preserve">031 Группы препаратов для лечения заболевания </w:t>
      </w:r>
      <w:r w:rsidRPr="00542C7D">
        <w:rPr>
          <w:color w:val="0033CC"/>
          <w:sz w:val="24"/>
          <w:szCs w:val="24"/>
          <w:lang w:val="en-US" w:eastAsia="ru-RU"/>
        </w:rPr>
        <w:t>COVID</w:t>
      </w:r>
      <w:r w:rsidRPr="00FF0380">
        <w:rPr>
          <w:color w:val="0033CC"/>
          <w:sz w:val="24"/>
          <w:szCs w:val="24"/>
          <w:lang w:eastAsia="ru-RU"/>
        </w:rPr>
        <w:t>-19 (</w:t>
      </w:r>
      <w:r w:rsidRPr="00542C7D">
        <w:rPr>
          <w:color w:val="0033CC"/>
          <w:sz w:val="24"/>
          <w:szCs w:val="24"/>
          <w:lang w:val="en-US" w:eastAsia="ru-RU"/>
        </w:rPr>
        <w:t>GroupDrugs</w:t>
      </w:r>
      <w:r w:rsidRPr="00FF0380">
        <w:rPr>
          <w:color w:val="0033CC"/>
          <w:sz w:val="24"/>
          <w:szCs w:val="24"/>
          <w:lang w:eastAsia="ru-RU"/>
        </w:rPr>
        <w:t>) (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>031)</w:t>
      </w:r>
    </w:p>
    <w:p w:rsidR="00542C7D" w:rsidRPr="00FF0380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FF0380">
        <w:rPr>
          <w:color w:val="0033CC"/>
          <w:sz w:val="24"/>
          <w:szCs w:val="24"/>
          <w:lang w:eastAsia="ru-RU"/>
        </w:rPr>
        <w:t xml:space="preserve"> </w:t>
      </w:r>
      <w:r w:rsidRPr="00542C7D">
        <w:rPr>
          <w:color w:val="0033CC"/>
          <w:sz w:val="24"/>
          <w:szCs w:val="24"/>
          <w:lang w:val="en-US" w:eastAsia="ru-RU"/>
        </w:rPr>
        <w:t>C</w:t>
      </w:r>
      <w:r w:rsidRPr="00FF0380">
        <w:rPr>
          <w:color w:val="0033CC"/>
          <w:sz w:val="24"/>
          <w:szCs w:val="24"/>
          <w:lang w:eastAsia="ru-RU"/>
        </w:rPr>
        <w:t>правочник 120.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 xml:space="preserve">032 </w:t>
      </w:r>
      <w:r w:rsidRPr="00542C7D">
        <w:rPr>
          <w:color w:val="0033CC"/>
          <w:sz w:val="24"/>
          <w:szCs w:val="24"/>
          <w:lang w:val="en-US" w:eastAsia="ru-RU"/>
        </w:rPr>
        <w:t>C</w:t>
      </w:r>
      <w:r w:rsidRPr="00FF0380">
        <w:rPr>
          <w:color w:val="0033CC"/>
          <w:sz w:val="24"/>
          <w:szCs w:val="24"/>
          <w:lang w:eastAsia="ru-RU"/>
        </w:rPr>
        <w:t>очетание схемы лечения и группы препаратов (</w:t>
      </w:r>
      <w:r w:rsidRPr="00542C7D">
        <w:rPr>
          <w:color w:val="0033CC"/>
          <w:sz w:val="24"/>
          <w:szCs w:val="24"/>
          <w:lang w:val="en-US" w:eastAsia="ru-RU"/>
        </w:rPr>
        <w:t>CombTreat</w:t>
      </w:r>
      <w:r w:rsidRPr="00FF0380">
        <w:rPr>
          <w:color w:val="0033CC"/>
          <w:sz w:val="24"/>
          <w:szCs w:val="24"/>
          <w:lang w:eastAsia="ru-RU"/>
        </w:rPr>
        <w:t>) (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>032)</w:t>
      </w:r>
    </w:p>
    <w:p w:rsidR="00542C7D" w:rsidRPr="00FF0380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FF0380">
        <w:rPr>
          <w:color w:val="0033CC"/>
          <w:sz w:val="24"/>
          <w:szCs w:val="24"/>
          <w:lang w:eastAsia="ru-RU"/>
        </w:rPr>
        <w:t xml:space="preserve"> </w:t>
      </w:r>
      <w:r w:rsidRPr="00542C7D">
        <w:rPr>
          <w:color w:val="0033CC"/>
          <w:sz w:val="24"/>
          <w:szCs w:val="24"/>
          <w:lang w:val="en-US" w:eastAsia="ru-RU"/>
        </w:rPr>
        <w:t>C</w:t>
      </w:r>
      <w:r w:rsidRPr="00FF0380">
        <w:rPr>
          <w:color w:val="0033CC"/>
          <w:sz w:val="24"/>
          <w:szCs w:val="24"/>
          <w:lang w:eastAsia="ru-RU"/>
        </w:rPr>
        <w:t>правочник 121.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>033 Соответствие кода препарата схеме лечения (</w:t>
      </w:r>
      <w:r w:rsidRPr="00542C7D">
        <w:rPr>
          <w:color w:val="0033CC"/>
          <w:sz w:val="24"/>
          <w:szCs w:val="24"/>
          <w:lang w:val="en-US" w:eastAsia="ru-RU"/>
        </w:rPr>
        <w:t>DgTreatReg</w:t>
      </w:r>
      <w:r w:rsidRPr="00FF0380">
        <w:rPr>
          <w:color w:val="0033CC"/>
          <w:sz w:val="24"/>
          <w:szCs w:val="24"/>
          <w:lang w:eastAsia="ru-RU"/>
        </w:rPr>
        <w:t>) (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>033)</w:t>
      </w:r>
    </w:p>
    <w:p w:rsidR="00542C7D" w:rsidRPr="00FF0380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FF0380">
        <w:rPr>
          <w:color w:val="0033CC"/>
          <w:sz w:val="24"/>
          <w:szCs w:val="24"/>
          <w:lang w:eastAsia="ru-RU"/>
        </w:rPr>
        <w:t xml:space="preserve"> </w:t>
      </w:r>
      <w:r w:rsidRPr="00542C7D">
        <w:rPr>
          <w:color w:val="0033CC"/>
          <w:sz w:val="24"/>
          <w:szCs w:val="24"/>
          <w:lang w:val="en-US" w:eastAsia="ru-RU"/>
        </w:rPr>
        <w:t>C</w:t>
      </w:r>
      <w:r w:rsidRPr="00FF0380">
        <w:rPr>
          <w:color w:val="0033CC"/>
          <w:sz w:val="24"/>
          <w:szCs w:val="24"/>
          <w:lang w:eastAsia="ru-RU"/>
        </w:rPr>
        <w:t>правочник 122.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>036 Перечень услуг, требующих имплантацию медицинских изделий (</w:t>
      </w:r>
      <w:r w:rsidRPr="00542C7D">
        <w:rPr>
          <w:color w:val="0033CC"/>
          <w:sz w:val="24"/>
          <w:szCs w:val="24"/>
          <w:lang w:val="en-US" w:eastAsia="ru-RU"/>
        </w:rPr>
        <w:t>ServImplDv</w:t>
      </w:r>
      <w:r w:rsidRPr="00FF0380">
        <w:rPr>
          <w:color w:val="0033CC"/>
          <w:sz w:val="24"/>
          <w:szCs w:val="24"/>
          <w:lang w:eastAsia="ru-RU"/>
        </w:rPr>
        <w:t>) (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>036)</w:t>
      </w:r>
    </w:p>
    <w:p w:rsidR="00542C7D" w:rsidRPr="00FF0380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FF0380">
        <w:rPr>
          <w:color w:val="0033CC"/>
          <w:sz w:val="24"/>
          <w:szCs w:val="24"/>
          <w:lang w:eastAsia="ru-RU"/>
        </w:rPr>
        <w:lastRenderedPageBreak/>
        <w:t xml:space="preserve"> </w:t>
      </w:r>
      <w:r w:rsidRPr="00542C7D">
        <w:rPr>
          <w:color w:val="0033CC"/>
          <w:sz w:val="24"/>
          <w:szCs w:val="24"/>
          <w:lang w:val="en-US" w:eastAsia="ru-RU"/>
        </w:rPr>
        <w:t>C</w:t>
      </w:r>
      <w:r w:rsidRPr="00FF0380">
        <w:rPr>
          <w:color w:val="0033CC"/>
          <w:sz w:val="24"/>
          <w:szCs w:val="24"/>
          <w:lang w:eastAsia="ru-RU"/>
        </w:rPr>
        <w:t>правочник 123.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>037 Перечень методов ВМП, требующих имплантацию медицинских изделий (</w:t>
      </w:r>
      <w:r w:rsidRPr="00542C7D">
        <w:rPr>
          <w:color w:val="0033CC"/>
          <w:sz w:val="24"/>
          <w:szCs w:val="24"/>
          <w:lang w:val="en-US" w:eastAsia="ru-RU"/>
        </w:rPr>
        <w:t>V</w:t>
      </w:r>
      <w:r w:rsidRPr="00FF0380">
        <w:rPr>
          <w:color w:val="0033CC"/>
          <w:sz w:val="24"/>
          <w:szCs w:val="24"/>
          <w:lang w:eastAsia="ru-RU"/>
        </w:rPr>
        <w:t>037)</w:t>
      </w:r>
    </w:p>
    <w:p w:rsidR="00542C7D" w:rsidRPr="00542C7D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val="en-US" w:eastAsia="ru-RU"/>
        </w:rPr>
      </w:pPr>
      <w:r w:rsidRPr="00FF0380">
        <w:rPr>
          <w:color w:val="0033CC"/>
          <w:sz w:val="24"/>
          <w:szCs w:val="24"/>
          <w:lang w:eastAsia="ru-RU"/>
        </w:rPr>
        <w:t xml:space="preserve"> </w:t>
      </w:r>
      <w:r w:rsidRPr="00542C7D">
        <w:rPr>
          <w:color w:val="0033CC"/>
          <w:sz w:val="24"/>
          <w:szCs w:val="24"/>
          <w:lang w:val="en-US" w:eastAsia="ru-RU"/>
        </w:rPr>
        <w:t>Cправочник 124. 1.2.643.5.1.13.13.11.1358  Единицы измерения (mz1358)</w:t>
      </w:r>
    </w:p>
    <w:p w:rsidR="00542C7D" w:rsidRPr="00FF0380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FF0380">
        <w:rPr>
          <w:color w:val="0033CC"/>
          <w:sz w:val="24"/>
          <w:szCs w:val="24"/>
          <w:lang w:eastAsia="ru-RU"/>
        </w:rPr>
        <w:t xml:space="preserve"> </w:t>
      </w:r>
      <w:r w:rsidRPr="00542C7D">
        <w:rPr>
          <w:color w:val="0033CC"/>
          <w:sz w:val="24"/>
          <w:szCs w:val="24"/>
          <w:lang w:val="en-US" w:eastAsia="ru-RU"/>
        </w:rPr>
        <w:t>C</w:t>
      </w:r>
      <w:r w:rsidRPr="00FF0380">
        <w:rPr>
          <w:color w:val="0033CC"/>
          <w:sz w:val="24"/>
          <w:szCs w:val="24"/>
          <w:lang w:eastAsia="ru-RU"/>
        </w:rPr>
        <w:t>правочник 125. 1.2.643.5.1.13.13.11.1468  Пути введения лекарственных препаратов, в том числе для льготного обеспечения граждан лекарственными средствами (</w:t>
      </w:r>
      <w:r w:rsidRPr="00542C7D">
        <w:rPr>
          <w:color w:val="0033CC"/>
          <w:sz w:val="24"/>
          <w:szCs w:val="24"/>
          <w:lang w:val="en-US" w:eastAsia="ru-RU"/>
        </w:rPr>
        <w:t>mz</w:t>
      </w:r>
      <w:r w:rsidRPr="00FF0380">
        <w:rPr>
          <w:color w:val="0033CC"/>
          <w:sz w:val="24"/>
          <w:szCs w:val="24"/>
          <w:lang w:eastAsia="ru-RU"/>
        </w:rPr>
        <w:t>1468)</w:t>
      </w:r>
    </w:p>
    <w:p w:rsidR="00542C7D" w:rsidRPr="00FF0380" w:rsidRDefault="00542C7D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542C7D">
        <w:rPr>
          <w:color w:val="0033CC"/>
          <w:sz w:val="24"/>
          <w:szCs w:val="24"/>
          <w:lang w:val="en-US" w:eastAsia="ru-RU"/>
        </w:rPr>
        <w:t>C</w:t>
      </w:r>
      <w:r w:rsidRPr="00FF0380">
        <w:rPr>
          <w:color w:val="0033CC"/>
          <w:sz w:val="24"/>
          <w:szCs w:val="24"/>
          <w:lang w:eastAsia="ru-RU"/>
        </w:rPr>
        <w:t>правочник 126. 1.2.643.5.1.13.13.11.1079  Виды медицинских изделий, имплантируемых в организм человека, и иных устрой</w:t>
      </w:r>
      <w:proofErr w:type="gramStart"/>
      <w:r w:rsidRPr="00FF0380">
        <w:rPr>
          <w:color w:val="0033CC"/>
          <w:sz w:val="24"/>
          <w:szCs w:val="24"/>
          <w:lang w:eastAsia="ru-RU"/>
        </w:rPr>
        <w:t>ств дл</w:t>
      </w:r>
      <w:proofErr w:type="gramEnd"/>
      <w:r w:rsidRPr="00FF0380">
        <w:rPr>
          <w:color w:val="0033CC"/>
          <w:sz w:val="24"/>
          <w:szCs w:val="24"/>
          <w:lang w:eastAsia="ru-RU"/>
        </w:rPr>
        <w:t>я пациентов с ограниченными возможностями (</w:t>
      </w:r>
      <w:r w:rsidRPr="00542C7D">
        <w:rPr>
          <w:color w:val="0033CC"/>
          <w:sz w:val="24"/>
          <w:szCs w:val="24"/>
          <w:lang w:val="en-US" w:eastAsia="ru-RU"/>
        </w:rPr>
        <w:t>mz</w:t>
      </w:r>
      <w:r w:rsidRPr="00FF0380">
        <w:rPr>
          <w:color w:val="0033CC"/>
          <w:sz w:val="24"/>
          <w:szCs w:val="24"/>
          <w:lang w:eastAsia="ru-RU"/>
        </w:rPr>
        <w:t>1079)</w:t>
      </w:r>
    </w:p>
    <w:p w:rsidR="00973FBE" w:rsidRPr="00973FBE" w:rsidRDefault="00973FBE" w:rsidP="00973FBE">
      <w:pPr>
        <w:rPr>
          <w:color w:val="0033CC"/>
        </w:rPr>
      </w:pPr>
    </w:p>
    <w:p w:rsidR="00973FBE" w:rsidRPr="00447924" w:rsidRDefault="00973FBE" w:rsidP="00973FBE">
      <w:pPr>
        <w:pStyle w:val="af0"/>
        <w:ind w:left="1287" w:firstLine="0"/>
        <w:rPr>
          <w:color w:val="0033CC"/>
        </w:rPr>
      </w:pPr>
    </w:p>
    <w:p w:rsidR="00300889" w:rsidRPr="004E46B2" w:rsidRDefault="00300889" w:rsidP="004E46B2">
      <w:pPr>
        <w:rPr>
          <w:color w:val="0033CC"/>
        </w:rPr>
      </w:pP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94617839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94617840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94617841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314586197"/>
      <w:bookmarkStart w:id="34" w:name="_Toc94617842"/>
      <w:r w:rsidRPr="005E1A57">
        <w:lastRenderedPageBreak/>
        <w:t>Содержание документа</w:t>
      </w:r>
      <w:bookmarkEnd w:id="32"/>
      <w:bookmarkEnd w:id="34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94617843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9461784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9461784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94617846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94617847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94617848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9461784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94617850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94617851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94617852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BF03BF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94617853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94617854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314586220"/>
      <w:bookmarkStart w:id="62" w:name="_Toc94617855"/>
      <w:r w:rsidRPr="005E1A57">
        <w:rPr>
          <w:sz w:val="24"/>
          <w:szCs w:val="24"/>
        </w:rPr>
        <w:t>Справочник цель посещения (108)</w:t>
      </w:r>
      <w:bookmarkEnd w:id="62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94617856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1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94617857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94617858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94617859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94617860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94617861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94617862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94617863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94617864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94617865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9461786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94617867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94617868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94617869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94617870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94617871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94617872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FF0380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</w:t>
      </w:r>
      <w:r w:rsidRPr="00FF0380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элемента</w:t>
      </w:r>
      <w:r w:rsidRPr="00FF0380">
        <w:rPr>
          <w:sz w:val="22"/>
          <w:szCs w:val="22"/>
        </w:rPr>
        <w:t xml:space="preserve"> </w:t>
      </w:r>
      <w:r w:rsidR="00C94BF9" w:rsidRPr="00FF0380">
        <w:rPr>
          <w:sz w:val="22"/>
          <w:szCs w:val="22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FF0380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FF0380">
        <w:rPr>
          <w:sz w:val="22"/>
          <w:szCs w:val="22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FF0380">
        <w:rPr>
          <w:sz w:val="22"/>
          <w:szCs w:val="22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FF0380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</w:t>
      </w:r>
      <w:r w:rsidRPr="00FF0380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FF0380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FF0380">
        <w:rPr>
          <w:sz w:val="22"/>
          <w:szCs w:val="22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FF0380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types</w:t>
      </w:r>
      <w:r w:rsidRPr="00FF0380">
        <w:rPr>
          <w:sz w:val="22"/>
          <w:szCs w:val="22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lastRenderedPageBreak/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94617873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94617874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94617875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94617876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94617877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94617878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94617879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94617880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94617881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9461788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94617883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94617884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94617885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94617886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94617887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94617888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94617889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94617890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94617891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94617892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94617893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94617894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94617895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94617896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94617897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94617898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94617899"/>
      <w:r w:rsidRPr="005E1A57">
        <w:rPr>
          <w:rFonts w:ascii="Times New Roman" w:hAnsi="Times New Roman" w:cs="Times New Roman"/>
          <w:sz w:val="24"/>
          <w:szCs w:val="24"/>
        </w:rPr>
        <w:lastRenderedPageBreak/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94617900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94617901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94617902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94617903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94617904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94617905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94617906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94617907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94617908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94617909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94617910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94617911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94617912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94617913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94617914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94617915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94617916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sectPr w:rsidR="00146C35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132" w:rsidRDefault="00606132" w:rsidP="00ED197B">
      <w:pPr>
        <w:spacing w:after="0"/>
      </w:pPr>
      <w:r>
        <w:separator/>
      </w:r>
    </w:p>
  </w:endnote>
  <w:endnote w:type="continuationSeparator" w:id="0">
    <w:p w:rsidR="00606132" w:rsidRDefault="00606132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380" w:rsidRDefault="00FF0380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37BD">
      <w:rPr>
        <w:noProof/>
      </w:rPr>
      <w:t>56</w:t>
    </w:r>
    <w:r>
      <w:rPr>
        <w:noProof/>
      </w:rPr>
      <w:fldChar w:fldCharType="end"/>
    </w:r>
  </w:p>
  <w:p w:rsidR="00FF0380" w:rsidRDefault="00FF03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132" w:rsidRDefault="00606132" w:rsidP="00ED197B">
      <w:pPr>
        <w:spacing w:after="0"/>
      </w:pPr>
      <w:r>
        <w:separator/>
      </w:r>
    </w:p>
  </w:footnote>
  <w:footnote w:type="continuationSeparator" w:id="0">
    <w:p w:rsidR="00606132" w:rsidRDefault="00606132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380" w:rsidRDefault="00FF0380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5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2"/>
  </w:num>
  <w:num w:numId="3">
    <w:abstractNumId w:val="26"/>
  </w:num>
  <w:num w:numId="4">
    <w:abstractNumId w:val="38"/>
  </w:num>
  <w:num w:numId="5">
    <w:abstractNumId w:val="25"/>
  </w:num>
  <w:num w:numId="6">
    <w:abstractNumId w:val="24"/>
  </w:num>
  <w:num w:numId="7">
    <w:abstractNumId w:val="36"/>
  </w:num>
  <w:num w:numId="8">
    <w:abstractNumId w:val="37"/>
  </w:num>
  <w:num w:numId="9">
    <w:abstractNumId w:val="19"/>
  </w:num>
  <w:num w:numId="10">
    <w:abstractNumId w:val="17"/>
  </w:num>
  <w:num w:numId="11">
    <w:abstractNumId w:val="34"/>
  </w:num>
  <w:num w:numId="12">
    <w:abstractNumId w:val="38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0"/>
  </w:num>
  <w:num w:numId="14">
    <w:abstractNumId w:val="35"/>
  </w:num>
  <w:num w:numId="15">
    <w:abstractNumId w:val="33"/>
  </w:num>
  <w:num w:numId="16">
    <w:abstractNumId w:val="15"/>
  </w:num>
  <w:num w:numId="17">
    <w:abstractNumId w:val="31"/>
  </w:num>
  <w:num w:numId="18">
    <w:abstractNumId w:val="21"/>
  </w:num>
  <w:num w:numId="19">
    <w:abstractNumId w:val="28"/>
  </w:num>
  <w:num w:numId="20">
    <w:abstractNumId w:val="27"/>
  </w:num>
  <w:num w:numId="21">
    <w:abstractNumId w:val="22"/>
  </w:num>
  <w:num w:numId="22">
    <w:abstractNumId w:val="29"/>
  </w:num>
  <w:num w:numId="23">
    <w:abstractNumId w:val="18"/>
  </w:num>
  <w:num w:numId="24">
    <w:abstractNumId w:val="23"/>
  </w:num>
  <w:num w:numId="25">
    <w:abstractNumId w:val="39"/>
  </w:num>
  <w:num w:numId="26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68FA"/>
    <w:rsid w:val="00036A93"/>
    <w:rsid w:val="0003789A"/>
    <w:rsid w:val="00042BFA"/>
    <w:rsid w:val="000438B5"/>
    <w:rsid w:val="00051D32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F2189"/>
    <w:rsid w:val="002F3176"/>
    <w:rsid w:val="002F3193"/>
    <w:rsid w:val="002F410D"/>
    <w:rsid w:val="002F6F9E"/>
    <w:rsid w:val="002F7B71"/>
    <w:rsid w:val="00300889"/>
    <w:rsid w:val="00300FBF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2349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90ABA"/>
    <w:rsid w:val="00691494"/>
    <w:rsid w:val="0069231A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378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603E"/>
    <w:rsid w:val="0081028A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3745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9166C"/>
    <w:rsid w:val="00A9446F"/>
    <w:rsid w:val="00A95294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254F"/>
    <w:rsid w:val="00BD6C37"/>
    <w:rsid w:val="00BD702D"/>
    <w:rsid w:val="00BE0B0C"/>
    <w:rsid w:val="00BF03BF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1FAA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2C63"/>
    <w:rsid w:val="00D84880"/>
    <w:rsid w:val="00DA2377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15A4"/>
    <w:rsid w:val="00DD38E6"/>
    <w:rsid w:val="00DD48AD"/>
    <w:rsid w:val="00DD4AFF"/>
    <w:rsid w:val="00DD4BFF"/>
    <w:rsid w:val="00DD58BC"/>
    <w:rsid w:val="00DD5FCF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5072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142E"/>
    <w:rsid w:val="00F046E2"/>
    <w:rsid w:val="00F04FAB"/>
    <w:rsid w:val="00F1159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84060-E96E-4583-A9EE-3F76BAAD8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9365</TotalTime>
  <Pages>56</Pages>
  <Words>9514</Words>
  <Characters>54233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Сергей Э. Анджан</cp:lastModifiedBy>
  <cp:revision>102</cp:revision>
  <cp:lastPrinted>2022-02-01T11:24:00Z</cp:lastPrinted>
  <dcterms:created xsi:type="dcterms:W3CDTF">2019-09-11T12:49:00Z</dcterms:created>
  <dcterms:modified xsi:type="dcterms:W3CDTF">2022-02-01T11:33:00Z</dcterms:modified>
</cp:coreProperties>
</file>